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61AB" w14:textId="6BA113CF" w:rsidR="00F1747A" w:rsidRPr="00F1747A" w:rsidRDefault="007603B5" w:rsidP="00F1747A">
      <w:pPr>
        <w:tabs>
          <w:tab w:val="left" w:pos="4780"/>
        </w:tabs>
        <w:spacing w:before="120" w:after="120" w:line="276" w:lineRule="auto"/>
        <w:jc w:val="right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Warszawa, 26</w:t>
      </w:r>
      <w:bookmarkStart w:id="0" w:name="_GoBack"/>
      <w:bookmarkEnd w:id="0"/>
      <w:r w:rsidR="00F1747A" w:rsidRPr="00F1747A">
        <w:rPr>
          <w:rFonts w:ascii="Cambria" w:hAnsi="Cambria"/>
          <w:i/>
          <w:sz w:val="24"/>
          <w:szCs w:val="24"/>
        </w:rPr>
        <w:t xml:space="preserve"> marca, 2021 r.</w:t>
      </w:r>
    </w:p>
    <w:p w14:paraId="73C7DF68" w14:textId="7AE0568B" w:rsidR="00C75853" w:rsidRDefault="00265B5C" w:rsidP="00C75853">
      <w:pPr>
        <w:tabs>
          <w:tab w:val="left" w:pos="4780"/>
        </w:tabs>
        <w:spacing w:before="120" w:after="120" w:line="276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Jak </w:t>
      </w:r>
      <w:r w:rsidR="00C75853">
        <w:rPr>
          <w:rFonts w:ascii="Cambria" w:hAnsi="Cambria"/>
          <w:b/>
          <w:sz w:val="32"/>
          <w:szCs w:val="32"/>
        </w:rPr>
        <w:t xml:space="preserve">pandemia dokonała rewolucji w branży szkoleniowej? </w:t>
      </w:r>
    </w:p>
    <w:p w14:paraId="55D281E8" w14:textId="043F6F26" w:rsidR="00C75853" w:rsidRPr="00646E52" w:rsidRDefault="00C75853" w:rsidP="00C75853">
      <w:pPr>
        <w:tabs>
          <w:tab w:val="left" w:pos="4780"/>
        </w:tabs>
        <w:spacing w:before="120" w:after="120" w:line="276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  <w:r w:rsidR="00265B5C">
        <w:rPr>
          <w:rFonts w:ascii="Cambria" w:hAnsi="Cambria"/>
          <w:i/>
        </w:rPr>
        <w:t>N</w:t>
      </w:r>
      <w:r>
        <w:rPr>
          <w:rFonts w:ascii="Cambria" w:hAnsi="Cambria"/>
          <w:i/>
        </w:rPr>
        <w:t>ow</w:t>
      </w:r>
      <w:r w:rsidR="00265B5C">
        <w:rPr>
          <w:rFonts w:ascii="Cambria" w:hAnsi="Cambria"/>
          <w:i/>
        </w:rPr>
        <w:t>a</w:t>
      </w:r>
      <w:r>
        <w:rPr>
          <w:rFonts w:ascii="Cambria" w:hAnsi="Cambria"/>
          <w:i/>
        </w:rPr>
        <w:t xml:space="preserve"> er</w:t>
      </w:r>
      <w:r w:rsidR="00265B5C">
        <w:rPr>
          <w:rFonts w:ascii="Cambria" w:hAnsi="Cambria"/>
          <w:i/>
        </w:rPr>
        <w:t>a</w:t>
      </w:r>
      <w:r>
        <w:rPr>
          <w:rFonts w:ascii="Cambria" w:hAnsi="Cambria"/>
          <w:i/>
        </w:rPr>
        <w:t xml:space="preserve"> szkoleń </w:t>
      </w:r>
      <w:r w:rsidR="0026134E">
        <w:rPr>
          <w:rFonts w:ascii="Cambria" w:hAnsi="Cambria"/>
          <w:i/>
        </w:rPr>
        <w:t xml:space="preserve">komunikacyjnych </w:t>
      </w:r>
      <w:r>
        <w:rPr>
          <w:rFonts w:ascii="Cambria" w:hAnsi="Cambria"/>
          <w:i/>
        </w:rPr>
        <w:t xml:space="preserve">w wirtualnej rzeczywistości </w:t>
      </w:r>
    </w:p>
    <w:p w14:paraId="07CE7521" w14:textId="72F6E94F" w:rsidR="00C75853" w:rsidRPr="00646E52" w:rsidRDefault="0026134E" w:rsidP="00C75853">
      <w:pPr>
        <w:tabs>
          <w:tab w:val="left" w:pos="4780"/>
        </w:tabs>
        <w:spacing w:before="120" w:after="120" w:line="276" w:lineRule="auto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</w:rPr>
        <w:t>Przez ostatni rok</w:t>
      </w:r>
      <w:r w:rsidR="00C75853">
        <w:rPr>
          <w:rFonts w:ascii="Cambria" w:hAnsi="Cambria"/>
          <w:b/>
        </w:rPr>
        <w:t xml:space="preserve"> wirus przeorganizował nasz styl życia o 180 stopni – zarówno w sferze prywatnej, jak i zawodowej. Zmieni</w:t>
      </w:r>
      <w:r w:rsidR="00E85EC4">
        <w:rPr>
          <w:rFonts w:ascii="Cambria" w:hAnsi="Cambria"/>
          <w:b/>
        </w:rPr>
        <w:t xml:space="preserve">liśmy </w:t>
      </w:r>
      <w:r w:rsidR="00C75853">
        <w:rPr>
          <w:rFonts w:ascii="Cambria" w:hAnsi="Cambria"/>
          <w:b/>
        </w:rPr>
        <w:t xml:space="preserve">nawyki, zachowania, inaczej spędzamy czas i komunikujemy się między sobą. Pandemia otworzyła furtkę na nowe technologie i innowacyjne pomysły – także w sektorze </w:t>
      </w:r>
      <w:r>
        <w:rPr>
          <w:rFonts w:ascii="Cambria" w:hAnsi="Cambria"/>
          <w:b/>
        </w:rPr>
        <w:t>szeroko pojętej komunikacji i szkoleń</w:t>
      </w:r>
      <w:r w:rsidR="00E85EC4">
        <w:rPr>
          <w:rFonts w:ascii="Cambria" w:hAnsi="Cambria"/>
          <w:b/>
        </w:rPr>
        <w:t xml:space="preserve">. </w:t>
      </w:r>
      <w:r w:rsidR="00C75853">
        <w:rPr>
          <w:rFonts w:ascii="Cambria" w:hAnsi="Cambria"/>
          <w:b/>
        </w:rPr>
        <w:t xml:space="preserve">W dobie pandemii internet to niemal jedyna bezpieczna droga do poszerzania wiedzy, jaką może zdobyć pracownik, zespół, a nawet cała instytucja. Z jakimi wyzwaniami musiały zmierzyć się </w:t>
      </w:r>
      <w:r>
        <w:rPr>
          <w:rFonts w:ascii="Cambria" w:hAnsi="Cambria"/>
          <w:b/>
        </w:rPr>
        <w:t>firmy</w:t>
      </w:r>
      <w:r w:rsidR="007929C7">
        <w:rPr>
          <w:rFonts w:ascii="Cambria" w:hAnsi="Cambria"/>
          <w:b/>
        </w:rPr>
        <w:t>,</w:t>
      </w:r>
      <w:r w:rsidR="00C75853">
        <w:rPr>
          <w:rFonts w:ascii="Cambria" w:hAnsi="Cambria"/>
          <w:b/>
        </w:rPr>
        <w:t xml:space="preserve"> przenosząc swoje usługi do świata </w:t>
      </w:r>
      <w:r w:rsidR="007929C7">
        <w:rPr>
          <w:rFonts w:ascii="Cambria" w:hAnsi="Cambria"/>
          <w:b/>
        </w:rPr>
        <w:t>wirtualnego</w:t>
      </w:r>
      <w:r w:rsidR="00C75853">
        <w:rPr>
          <w:rFonts w:ascii="Cambria" w:hAnsi="Cambria"/>
          <w:b/>
        </w:rPr>
        <w:t>?</w:t>
      </w:r>
    </w:p>
    <w:p w14:paraId="16703048" w14:textId="237AB70E" w:rsidR="00C75853" w:rsidRDefault="00C75853" w:rsidP="00C75853">
      <w:pPr>
        <w:tabs>
          <w:tab w:val="left" w:pos="4780"/>
        </w:tabs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Pandemia COVID-19 i będący jej efektem lockdown znacznie przyspieszyły wdrażanie zdalnych rozwiązań w wielu branżach. Z nową rzeczywistością zderzył się również sektor Public Relations, który</w:t>
      </w:r>
      <w:r w:rsidR="007929C7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posiadając w swojej ofercie</w:t>
      </w:r>
      <w:r w:rsidR="00DC16A7">
        <w:rPr>
          <w:rFonts w:ascii="Cambria" w:hAnsi="Cambria"/>
        </w:rPr>
        <w:t xml:space="preserve"> </w:t>
      </w:r>
      <w:r>
        <w:rPr>
          <w:rFonts w:ascii="Cambria" w:hAnsi="Cambria"/>
        </w:rPr>
        <w:t>szkolenia</w:t>
      </w:r>
      <w:r w:rsidR="00DC16A7">
        <w:rPr>
          <w:rFonts w:ascii="Cambria" w:hAnsi="Cambria"/>
        </w:rPr>
        <w:t xml:space="preserve"> medialne czy kryzysowe</w:t>
      </w:r>
      <w:r w:rsidR="007929C7">
        <w:rPr>
          <w:rFonts w:ascii="Cambria" w:hAnsi="Cambria"/>
        </w:rPr>
        <w:t>,</w:t>
      </w:r>
      <w:r>
        <w:rPr>
          <w:rFonts w:ascii="Cambria" w:hAnsi="Cambria"/>
        </w:rPr>
        <w:t xml:space="preserve"> oparte na bezpośrednim kontakcie z klientem</w:t>
      </w:r>
      <w:r w:rsidR="007929C7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niemal z dnia na dzień musiał </w:t>
      </w:r>
      <w:r w:rsidR="007929C7">
        <w:rPr>
          <w:rFonts w:ascii="Cambria" w:hAnsi="Cambria"/>
        </w:rPr>
        <w:t xml:space="preserve">je </w:t>
      </w:r>
      <w:r>
        <w:rPr>
          <w:rFonts w:ascii="Cambria" w:hAnsi="Cambria"/>
        </w:rPr>
        <w:t>przeformułować i dostosować do warunków</w:t>
      </w:r>
      <w:r w:rsidR="00E85EC4">
        <w:rPr>
          <w:rFonts w:ascii="Cambria" w:hAnsi="Cambria"/>
        </w:rPr>
        <w:t xml:space="preserve"> i ograniczeń</w:t>
      </w:r>
      <w:r>
        <w:rPr>
          <w:rFonts w:ascii="Cambria" w:hAnsi="Cambria"/>
        </w:rPr>
        <w:t xml:space="preserve"> epidemicznych. O ile wyzwaniem nie było przeniesienie pracy do internetu, o tyle przekonanie uczestników do takiej formy spotkań i brania w nich aktywnego udziału</w:t>
      </w:r>
      <w:r w:rsidR="0026134E">
        <w:rPr>
          <w:rFonts w:ascii="Cambria" w:hAnsi="Cambria"/>
        </w:rPr>
        <w:t xml:space="preserve"> – już tak</w:t>
      </w:r>
      <w:r>
        <w:rPr>
          <w:rFonts w:ascii="Cambria" w:hAnsi="Cambria"/>
        </w:rPr>
        <w:t xml:space="preserve">. Kluczem do sukcesu stało się poszukiwanie i testowanie nowych rozwiązań, które </w:t>
      </w:r>
      <w:r w:rsidR="00DC16A7">
        <w:rPr>
          <w:rFonts w:ascii="Cambria" w:hAnsi="Cambria"/>
        </w:rPr>
        <w:t>odpowiedzą</w:t>
      </w:r>
      <w:r>
        <w:rPr>
          <w:rFonts w:ascii="Cambria" w:hAnsi="Cambria"/>
        </w:rPr>
        <w:t xml:space="preserve"> na aktualne potrzeby biznesu </w:t>
      </w:r>
      <w:r w:rsidR="0015737D">
        <w:rPr>
          <w:rFonts w:ascii="Cambria" w:hAnsi="Cambria"/>
        </w:rPr>
        <w:t>oraz</w:t>
      </w:r>
      <w:r>
        <w:rPr>
          <w:rFonts w:ascii="Cambria" w:hAnsi="Cambria"/>
        </w:rPr>
        <w:t xml:space="preserve"> okażą się interesujące</w:t>
      </w:r>
      <w:r w:rsidR="0015737D">
        <w:rPr>
          <w:rFonts w:ascii="Cambria" w:hAnsi="Cambria"/>
        </w:rPr>
        <w:t xml:space="preserve">, a </w:t>
      </w:r>
      <w:r w:rsidR="0026134E">
        <w:rPr>
          <w:rFonts w:ascii="Cambria" w:hAnsi="Cambria"/>
        </w:rPr>
        <w:t xml:space="preserve">co za tym idzie </w:t>
      </w:r>
      <w:r w:rsidR="007929C7">
        <w:rPr>
          <w:rFonts w:ascii="Cambria" w:hAnsi="Cambria"/>
        </w:rPr>
        <w:t xml:space="preserve">– </w:t>
      </w:r>
      <w:r w:rsidR="0026134E">
        <w:rPr>
          <w:rFonts w:ascii="Cambria" w:hAnsi="Cambria"/>
        </w:rPr>
        <w:t xml:space="preserve">angażujące </w:t>
      </w:r>
      <w:r>
        <w:rPr>
          <w:rFonts w:ascii="Cambria" w:hAnsi="Cambria"/>
        </w:rPr>
        <w:t xml:space="preserve">dla uczestników. </w:t>
      </w:r>
    </w:p>
    <w:p w14:paraId="68F903F5" w14:textId="0B66FC97" w:rsidR="00C75853" w:rsidRDefault="00C75853" w:rsidP="00C75853">
      <w:pPr>
        <w:tabs>
          <w:tab w:val="left" w:pos="4780"/>
        </w:tabs>
        <w:spacing w:before="120" w:after="120" w:line="276" w:lineRule="auto"/>
        <w:jc w:val="both"/>
        <w:rPr>
          <w:rFonts w:ascii="Cambria" w:hAnsi="Cambria"/>
        </w:rPr>
      </w:pPr>
      <w:r w:rsidRPr="002429A5">
        <w:rPr>
          <w:rFonts w:ascii="Cambria" w:hAnsi="Cambria"/>
          <w:iCs/>
        </w:rPr>
        <w:t xml:space="preserve">„Opracowując naszą wirtualną ofertę </w:t>
      </w:r>
      <w:r w:rsidR="0026134E" w:rsidRPr="002429A5">
        <w:rPr>
          <w:rFonts w:ascii="Cambria" w:hAnsi="Cambria"/>
          <w:iCs/>
        </w:rPr>
        <w:t>szkoleniową</w:t>
      </w:r>
      <w:r w:rsidR="007929C7">
        <w:rPr>
          <w:rFonts w:ascii="Cambria" w:hAnsi="Cambria"/>
          <w:iCs/>
        </w:rPr>
        <w:t>,</w:t>
      </w:r>
      <w:r w:rsidR="0026134E" w:rsidRPr="002429A5">
        <w:rPr>
          <w:rFonts w:ascii="Cambria" w:hAnsi="Cambria"/>
          <w:iCs/>
        </w:rPr>
        <w:t xml:space="preserve"> </w:t>
      </w:r>
      <w:r w:rsidRPr="002429A5">
        <w:rPr>
          <w:rFonts w:ascii="Cambria" w:hAnsi="Cambria"/>
          <w:iCs/>
        </w:rPr>
        <w:t xml:space="preserve">bardzo wnikliwie analizowaliśmy wszelkie możliwości aktywizacji uczestników w warunkach zdalnych oraz to, </w:t>
      </w:r>
      <w:r w:rsidR="00E85EC4" w:rsidRPr="002429A5">
        <w:rPr>
          <w:rFonts w:ascii="Cambria" w:hAnsi="Cambria"/>
          <w:iCs/>
        </w:rPr>
        <w:t>jak</w:t>
      </w:r>
      <w:r w:rsidRPr="002429A5">
        <w:rPr>
          <w:rFonts w:ascii="Cambria" w:hAnsi="Cambria"/>
          <w:iCs/>
        </w:rPr>
        <w:t xml:space="preserve"> poszerzać programy szkoleniowe, aby </w:t>
      </w:r>
      <w:r w:rsidR="0026134E" w:rsidRPr="002429A5">
        <w:rPr>
          <w:rFonts w:ascii="Cambria" w:hAnsi="Cambria"/>
          <w:iCs/>
        </w:rPr>
        <w:t xml:space="preserve">zachowały </w:t>
      </w:r>
      <w:r w:rsidRPr="002429A5">
        <w:rPr>
          <w:rFonts w:ascii="Cambria" w:hAnsi="Cambria"/>
          <w:iCs/>
        </w:rPr>
        <w:t>wartość merytoryczną i okazały się przy tym ciekawym doświadczeniem dla uczestnik</w:t>
      </w:r>
      <w:r w:rsidR="00E85EC4" w:rsidRPr="002429A5">
        <w:rPr>
          <w:rFonts w:ascii="Cambria" w:hAnsi="Cambria"/>
          <w:iCs/>
        </w:rPr>
        <w:t>ów</w:t>
      </w:r>
      <w:r w:rsidRPr="002429A5">
        <w:rPr>
          <w:rFonts w:ascii="Cambria" w:hAnsi="Cambria"/>
          <w:iCs/>
        </w:rPr>
        <w:t>. Przy tworzeniu strategii mieliśmy też na uwadze wyniki badania Think Tanku Stowarzyszenia Agencji Public Relations,</w:t>
      </w:r>
      <w:r w:rsidR="009E5220" w:rsidRPr="002429A5">
        <w:rPr>
          <w:rFonts w:ascii="Cambria" w:hAnsi="Cambria"/>
          <w:iCs/>
        </w:rPr>
        <w:t xml:space="preserve"> które dały nam dobry obraz tego</w:t>
      </w:r>
      <w:r w:rsidR="00054321" w:rsidRPr="002429A5">
        <w:rPr>
          <w:rFonts w:ascii="Cambria" w:hAnsi="Cambria"/>
          <w:iCs/>
        </w:rPr>
        <w:t>,</w:t>
      </w:r>
      <w:r w:rsidR="009E5220" w:rsidRPr="002429A5">
        <w:rPr>
          <w:rFonts w:ascii="Cambria" w:hAnsi="Cambria"/>
          <w:iCs/>
        </w:rPr>
        <w:t xml:space="preserve"> co jest potrzebne pracownikom w dobie pandemii. Odpowiadając </w:t>
      </w:r>
      <w:r w:rsidR="00E85EC4" w:rsidRPr="002429A5">
        <w:rPr>
          <w:rFonts w:ascii="Cambria" w:hAnsi="Cambria"/>
          <w:iCs/>
        </w:rPr>
        <w:t xml:space="preserve">właśnie </w:t>
      </w:r>
      <w:r w:rsidR="009E5220" w:rsidRPr="002429A5">
        <w:rPr>
          <w:rFonts w:ascii="Cambria" w:hAnsi="Cambria"/>
          <w:iCs/>
        </w:rPr>
        <w:t>na te potrzeby</w:t>
      </w:r>
      <w:r w:rsidR="007929C7">
        <w:rPr>
          <w:rFonts w:ascii="Cambria" w:hAnsi="Cambria"/>
          <w:iCs/>
        </w:rPr>
        <w:t>,</w:t>
      </w:r>
      <w:r w:rsidR="009E5220" w:rsidRPr="002429A5">
        <w:rPr>
          <w:rFonts w:ascii="Cambria" w:hAnsi="Cambria"/>
          <w:iCs/>
        </w:rPr>
        <w:t xml:space="preserve"> stworzyliśmy nowy program szkoleń zdalnych, świetnie przyjmowany przez uczestników</w:t>
      </w:r>
      <w:r w:rsidR="00DA235B" w:rsidRPr="002429A5">
        <w:rPr>
          <w:rFonts w:ascii="Cambria" w:hAnsi="Cambria"/>
          <w:iCs/>
        </w:rPr>
        <w:t>”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– tłumaczy </w:t>
      </w:r>
      <w:r w:rsidR="00436CD5">
        <w:rPr>
          <w:rFonts w:ascii="Cambria" w:hAnsi="Cambria"/>
        </w:rPr>
        <w:t xml:space="preserve">Krzysztof </w:t>
      </w:r>
      <w:r w:rsidR="00B97E64">
        <w:rPr>
          <w:rFonts w:ascii="Cambria" w:hAnsi="Cambria"/>
        </w:rPr>
        <w:t>Tomczyński</w:t>
      </w:r>
      <w:r w:rsidR="00436CD5">
        <w:rPr>
          <w:rFonts w:ascii="Cambria" w:hAnsi="Cambria"/>
        </w:rPr>
        <w:t>,</w:t>
      </w:r>
      <w:r w:rsidR="00B97E64">
        <w:rPr>
          <w:rFonts w:ascii="Cambria" w:hAnsi="Cambria"/>
        </w:rPr>
        <w:t xml:space="preserve"> Partner w Alert Media Communications.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853" w14:paraId="3E00B011" w14:textId="77777777" w:rsidTr="00BB5BB8">
        <w:tc>
          <w:tcPr>
            <w:tcW w:w="9062" w:type="dxa"/>
          </w:tcPr>
          <w:p w14:paraId="3419CAFC" w14:textId="578A0D43" w:rsidR="00C75853" w:rsidRPr="00E05F2F" w:rsidRDefault="007E727B" w:rsidP="00BB5BB8">
            <w:pPr>
              <w:tabs>
                <w:tab w:val="left" w:pos="4780"/>
              </w:tabs>
              <w:spacing w:before="120" w:after="120"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Jak praca zdalna wpłynęła na </w:t>
            </w:r>
            <w:r w:rsidR="005712A3">
              <w:rPr>
                <w:rFonts w:ascii="Cambria" w:hAnsi="Cambria"/>
                <w:b/>
              </w:rPr>
              <w:t>nastroje</w:t>
            </w:r>
            <w:r>
              <w:rPr>
                <w:rFonts w:ascii="Cambria" w:hAnsi="Cambria"/>
                <w:b/>
              </w:rPr>
              <w:t xml:space="preserve"> pracowników? </w:t>
            </w:r>
          </w:p>
          <w:p w14:paraId="128E6710" w14:textId="35CD47CA" w:rsidR="00C75853" w:rsidRDefault="007E727B" w:rsidP="00C75853">
            <w:pPr>
              <w:pStyle w:val="Akapitzlist"/>
              <w:numPr>
                <w:ilvl w:val="0"/>
                <w:numId w:val="1"/>
              </w:numPr>
              <w:tabs>
                <w:tab w:val="left" w:pos="4780"/>
              </w:tabs>
              <w:spacing w:before="120" w:after="120" w:line="276" w:lineRule="auto"/>
              <w:ind w:left="357" w:hanging="35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54% dostrzega pozytywne zmiany w swej pracy </w:t>
            </w:r>
            <w:r w:rsidR="005712A3">
              <w:rPr>
                <w:rFonts w:ascii="Cambria" w:hAnsi="Cambria"/>
              </w:rPr>
              <w:t>po</w:t>
            </w:r>
            <w:r>
              <w:rPr>
                <w:rFonts w:ascii="Cambria" w:hAnsi="Cambria"/>
              </w:rPr>
              <w:t>mimo pandemii</w:t>
            </w:r>
            <w:r w:rsidR="005712A3">
              <w:rPr>
                <w:rFonts w:ascii="Cambria" w:hAnsi="Cambria"/>
              </w:rPr>
              <w:t xml:space="preserve"> –</w:t>
            </w:r>
            <w:r>
              <w:rPr>
                <w:rFonts w:ascii="Cambria" w:hAnsi="Cambria"/>
              </w:rPr>
              <w:t xml:space="preserve"> dla 74% ankietowanych</w:t>
            </w:r>
            <w:r w:rsidR="005712A3">
              <w:rPr>
                <w:rFonts w:ascii="Cambria" w:hAnsi="Cambria"/>
              </w:rPr>
              <w:t xml:space="preserve"> jedną z nich jest praca zdalna</w:t>
            </w:r>
            <w:r w:rsidR="007929C7">
              <w:rPr>
                <w:rFonts w:ascii="Cambria" w:hAnsi="Cambria"/>
              </w:rPr>
              <w:t>,</w:t>
            </w:r>
          </w:p>
          <w:p w14:paraId="0E4E1C3A" w14:textId="1F47D099" w:rsidR="007E727B" w:rsidRDefault="005712A3" w:rsidP="00C75853">
            <w:pPr>
              <w:pStyle w:val="Akapitzlist"/>
              <w:numPr>
                <w:ilvl w:val="0"/>
                <w:numId w:val="1"/>
              </w:numPr>
              <w:tabs>
                <w:tab w:val="left" w:pos="4780"/>
              </w:tabs>
              <w:spacing w:before="120" w:after="120" w:line="276" w:lineRule="auto"/>
              <w:ind w:left="357" w:hanging="35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53%</w:t>
            </w:r>
            <w:r w:rsidR="009E5302">
              <w:rPr>
                <w:rFonts w:ascii="Cambria" w:hAnsi="Cambria"/>
              </w:rPr>
              <w:t>*</w:t>
            </w:r>
            <w:r>
              <w:rPr>
                <w:rFonts w:ascii="Cambria" w:hAnsi="Cambria"/>
              </w:rPr>
              <w:t xml:space="preserve"> przeszkadza ograniczony kontakt z klientem oraz ze swoimi współpracownikami</w:t>
            </w:r>
            <w:r w:rsidR="007929C7">
              <w:rPr>
                <w:rFonts w:ascii="Cambria" w:hAnsi="Cambria"/>
              </w:rPr>
              <w:t>,</w:t>
            </w:r>
          </w:p>
          <w:p w14:paraId="388F2170" w14:textId="211A4A9C" w:rsidR="005712A3" w:rsidRDefault="005712A3" w:rsidP="00C75853">
            <w:pPr>
              <w:pStyle w:val="Akapitzlist"/>
              <w:numPr>
                <w:ilvl w:val="0"/>
                <w:numId w:val="1"/>
              </w:numPr>
              <w:tabs>
                <w:tab w:val="left" w:pos="4780"/>
              </w:tabs>
              <w:spacing w:before="120" w:after="120" w:line="276" w:lineRule="auto"/>
              <w:ind w:left="357" w:hanging="35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22% wskazuje, że utrudnieniem</w:t>
            </w:r>
            <w:r w:rsidR="0047045C">
              <w:rPr>
                <w:rFonts w:ascii="Cambria" w:hAnsi="Cambria"/>
              </w:rPr>
              <w:t xml:space="preserve"> w pracy</w:t>
            </w:r>
            <w:r>
              <w:rPr>
                <w:rFonts w:ascii="Cambria" w:hAnsi="Cambria"/>
              </w:rPr>
              <w:t xml:space="preserve"> jest wymuszony dystans społeczny, co wpływa na osłabione relacje zespołowe</w:t>
            </w:r>
            <w:r w:rsidR="007929C7">
              <w:rPr>
                <w:rFonts w:ascii="Cambria" w:hAnsi="Cambria"/>
              </w:rPr>
              <w:t>.</w:t>
            </w:r>
          </w:p>
          <w:p w14:paraId="386D6893" w14:textId="77777777" w:rsidR="00A365C6" w:rsidRDefault="00C75853" w:rsidP="00BB5BB8">
            <w:pPr>
              <w:tabs>
                <w:tab w:val="left" w:pos="4780"/>
              </w:tabs>
              <w:spacing w:before="120" w:after="120" w:line="276" w:lineRule="auto"/>
              <w:jc w:val="both"/>
              <w:rPr>
                <w:rFonts w:ascii="Cambria" w:hAnsi="Cambria"/>
                <w:sz w:val="18"/>
              </w:rPr>
            </w:pPr>
            <w:r w:rsidRPr="00702672">
              <w:rPr>
                <w:rFonts w:ascii="Cambria" w:hAnsi="Cambria"/>
                <w:sz w:val="18"/>
              </w:rPr>
              <w:t>W badaniu „Wpływ pandemii COVID-19 na agencje PR”, przeprowadzonym przez Think Tank Stowarzyszenia Agencji Public Relations, wzięło udział 216 pracowników wszystkich szczebli z polskich firm PR zrzeszonych w</w:t>
            </w:r>
            <w:r>
              <w:rPr>
                <w:rFonts w:ascii="Cambria" w:hAnsi="Cambria"/>
                <w:sz w:val="18"/>
              </w:rPr>
              <w:t> S</w:t>
            </w:r>
            <w:r w:rsidRPr="00702672">
              <w:rPr>
                <w:rFonts w:ascii="Cambria" w:hAnsi="Cambria"/>
                <w:sz w:val="18"/>
              </w:rPr>
              <w:t xml:space="preserve">APR. Badanie zostało przeprowadzone w ostatnich tygodniach 2020 roku. </w:t>
            </w:r>
          </w:p>
          <w:p w14:paraId="7C149E0F" w14:textId="3E539E36" w:rsidR="00C75853" w:rsidRDefault="007A0360" w:rsidP="00BB5BB8">
            <w:pPr>
              <w:tabs>
                <w:tab w:val="left" w:pos="4780"/>
              </w:tabs>
              <w:spacing w:before="120" w:after="120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</w:rPr>
              <w:t>*</w:t>
            </w:r>
            <w:r w:rsidR="007929C7">
              <w:rPr>
                <w:rFonts w:ascii="Cambria" w:hAnsi="Cambria"/>
                <w:sz w:val="18"/>
              </w:rPr>
              <w:t xml:space="preserve"> </w:t>
            </w:r>
            <w:r w:rsidR="00A365C6">
              <w:rPr>
                <w:rFonts w:ascii="Cambria" w:hAnsi="Cambria"/>
                <w:sz w:val="18"/>
              </w:rPr>
              <w:t>W badaniu m</w:t>
            </w:r>
            <w:r w:rsidR="009E5302">
              <w:rPr>
                <w:rFonts w:ascii="Cambria" w:hAnsi="Cambria"/>
                <w:sz w:val="18"/>
              </w:rPr>
              <w:t>ożna było zaznaczyć różne warianty odpowiedzi</w:t>
            </w:r>
            <w:r w:rsidR="007929C7">
              <w:rPr>
                <w:rFonts w:ascii="Cambria" w:hAnsi="Cambria"/>
                <w:sz w:val="18"/>
              </w:rPr>
              <w:t>,</w:t>
            </w:r>
            <w:r w:rsidR="009E5302">
              <w:rPr>
                <w:rFonts w:ascii="Cambria" w:hAnsi="Cambria"/>
                <w:sz w:val="18"/>
              </w:rPr>
              <w:t xml:space="preserve"> dlatego wyniki nie sumują się do 100%</w:t>
            </w:r>
            <w:r>
              <w:rPr>
                <w:rFonts w:ascii="Cambria" w:hAnsi="Cambria"/>
                <w:sz w:val="18"/>
              </w:rPr>
              <w:t>.</w:t>
            </w:r>
          </w:p>
        </w:tc>
      </w:tr>
    </w:tbl>
    <w:p w14:paraId="3B6F5784" w14:textId="77777777" w:rsidR="00C75853" w:rsidRDefault="00C75853" w:rsidP="00C75853">
      <w:pPr>
        <w:tabs>
          <w:tab w:val="left" w:pos="4780"/>
        </w:tabs>
        <w:spacing w:before="120" w:after="120" w:line="276" w:lineRule="auto"/>
        <w:jc w:val="both"/>
        <w:rPr>
          <w:rFonts w:ascii="Cambria" w:hAnsi="Cambria"/>
          <w:b/>
        </w:rPr>
      </w:pPr>
      <w:r w:rsidRPr="0063779A">
        <w:rPr>
          <w:rFonts w:ascii="Cambria" w:hAnsi="Cambria"/>
          <w:b/>
        </w:rPr>
        <w:t xml:space="preserve">Szkolenie w </w:t>
      </w:r>
      <w:r>
        <w:rPr>
          <w:rFonts w:ascii="Cambria" w:hAnsi="Cambria"/>
          <w:b/>
        </w:rPr>
        <w:t>sieci</w:t>
      </w:r>
      <w:r w:rsidRPr="0063779A">
        <w:rPr>
          <w:rFonts w:ascii="Cambria" w:hAnsi="Cambria"/>
          <w:b/>
        </w:rPr>
        <w:t xml:space="preserve"> to nie tylko relacja na żywo</w:t>
      </w:r>
    </w:p>
    <w:p w14:paraId="397D268A" w14:textId="4FEEDCA3" w:rsidR="00C75853" w:rsidRDefault="00C75853" w:rsidP="00C75853">
      <w:pPr>
        <w:tabs>
          <w:tab w:val="left" w:pos="4780"/>
        </w:tabs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dobie </w:t>
      </w:r>
      <w:r w:rsidR="007929C7">
        <w:rPr>
          <w:rFonts w:ascii="Cambria" w:hAnsi="Cambria"/>
        </w:rPr>
        <w:t xml:space="preserve">naznaczonych pandemią </w:t>
      </w:r>
      <w:r>
        <w:rPr>
          <w:rFonts w:ascii="Cambria" w:hAnsi="Cambria"/>
        </w:rPr>
        <w:t xml:space="preserve">dynamicznych zmian liczy się przede wszystkim dobrze przygotowana kadra, która sprawnie i trafnie zareaguje na nową rzeczywistość. </w:t>
      </w:r>
      <w:r w:rsidR="00D73171">
        <w:rPr>
          <w:rFonts w:ascii="Cambria" w:hAnsi="Cambria"/>
        </w:rPr>
        <w:t>D</w:t>
      </w:r>
      <w:r>
        <w:rPr>
          <w:rFonts w:ascii="Cambria" w:hAnsi="Cambria"/>
        </w:rPr>
        <w:t xml:space="preserve">la </w:t>
      </w:r>
      <w:r w:rsidR="00D73171">
        <w:rPr>
          <w:rFonts w:ascii="Cambria" w:hAnsi="Cambria"/>
        </w:rPr>
        <w:t>wielu osób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lastRenderedPageBreak/>
        <w:t>wykonywanie obowiązków z</w:t>
      </w:r>
      <w:r w:rsidR="007929C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domu </w:t>
      </w:r>
      <w:r w:rsidR="00D73171">
        <w:rPr>
          <w:rFonts w:ascii="Cambria" w:hAnsi="Cambria"/>
        </w:rPr>
        <w:t>wiąże się</w:t>
      </w:r>
      <w:r>
        <w:rPr>
          <w:rFonts w:ascii="Cambria" w:hAnsi="Cambria"/>
        </w:rPr>
        <w:t xml:space="preserve"> z</w:t>
      </w:r>
      <w:r w:rsidR="007929C7">
        <w:rPr>
          <w:rFonts w:ascii="Cambria" w:hAnsi="Cambria"/>
        </w:rPr>
        <w:t xml:space="preserve"> </w:t>
      </w:r>
      <w:r>
        <w:rPr>
          <w:rFonts w:ascii="Cambria" w:hAnsi="Cambria"/>
        </w:rPr>
        <w:t>negatywnym odczuciem co do braku bezpośredniego kontaktu ze współpracownikami</w:t>
      </w:r>
      <w:r w:rsidR="00473CEC"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>. Właśnie dlatego jednym z wyzwań było dostosowanie szkolenia tak, aby zapewnić przebywającemu w</w:t>
      </w:r>
      <w:r w:rsidR="00DC16A7">
        <w:rPr>
          <w:rFonts w:ascii="Cambria" w:hAnsi="Cambria"/>
        </w:rPr>
        <w:t> </w:t>
      </w:r>
      <w:r>
        <w:rPr>
          <w:rFonts w:ascii="Cambria" w:hAnsi="Cambria"/>
        </w:rPr>
        <w:t>„kulturze domowej” uczestnikowi interakcję z trenerem</w:t>
      </w:r>
      <w:r w:rsidR="009E5220">
        <w:rPr>
          <w:rFonts w:ascii="Cambria" w:hAnsi="Cambria"/>
        </w:rPr>
        <w:t xml:space="preserve"> i innymi </w:t>
      </w:r>
      <w:r w:rsidR="009E5302">
        <w:rPr>
          <w:rFonts w:ascii="Cambria" w:hAnsi="Cambria"/>
        </w:rPr>
        <w:t>szkolonymi</w:t>
      </w:r>
      <w:r>
        <w:rPr>
          <w:rFonts w:ascii="Cambria" w:hAnsi="Cambria"/>
        </w:rPr>
        <w:t>, przewidzieć sesje przeznaczone na pytania i</w:t>
      </w:r>
      <w:r w:rsidR="007A0360">
        <w:rPr>
          <w:rFonts w:ascii="Cambria" w:hAnsi="Cambria"/>
        </w:rPr>
        <w:t> </w:t>
      </w:r>
      <w:r>
        <w:rPr>
          <w:rFonts w:ascii="Cambria" w:hAnsi="Cambria"/>
        </w:rPr>
        <w:t>odpowiedzi</w:t>
      </w:r>
      <w:r w:rsidR="009E5220">
        <w:rPr>
          <w:rFonts w:ascii="Cambria" w:hAnsi="Cambria"/>
        </w:rPr>
        <w:t xml:space="preserve"> oraz różne formy angażujące uczestników i</w:t>
      </w:r>
      <w:r w:rsidR="007929C7">
        <w:rPr>
          <w:rFonts w:ascii="Cambria" w:hAnsi="Cambria"/>
        </w:rPr>
        <w:t xml:space="preserve"> </w:t>
      </w:r>
      <w:r w:rsidR="009E5220">
        <w:rPr>
          <w:rFonts w:ascii="Cambria" w:hAnsi="Cambria"/>
        </w:rPr>
        <w:t>wykorzystujące możliwości</w:t>
      </w:r>
      <w:r w:rsidR="007929C7">
        <w:rPr>
          <w:rFonts w:ascii="Cambria" w:hAnsi="Cambria"/>
        </w:rPr>
        <w:t>,</w:t>
      </w:r>
      <w:r w:rsidR="009E5220">
        <w:rPr>
          <w:rFonts w:ascii="Cambria" w:hAnsi="Cambria"/>
        </w:rPr>
        <w:t xml:space="preserve"> jakie stwarza praca zdalna – a ich też jest sporo.</w:t>
      </w:r>
      <w:r>
        <w:rPr>
          <w:rFonts w:ascii="Cambria" w:hAnsi="Cambria"/>
        </w:rPr>
        <w:t xml:space="preserve"> </w:t>
      </w:r>
    </w:p>
    <w:p w14:paraId="113C4FD5" w14:textId="11108C59" w:rsidR="00C75853" w:rsidRPr="00135CFB" w:rsidRDefault="00C75853" w:rsidP="00C75853">
      <w:pPr>
        <w:tabs>
          <w:tab w:val="left" w:pos="4780"/>
        </w:tabs>
        <w:spacing w:before="120" w:after="120" w:line="276" w:lineRule="auto"/>
        <w:jc w:val="both"/>
        <w:rPr>
          <w:rFonts w:ascii="Cambria" w:hAnsi="Cambria"/>
          <w:i/>
        </w:rPr>
      </w:pPr>
      <w:r w:rsidRPr="002429A5">
        <w:rPr>
          <w:rFonts w:ascii="Cambria" w:hAnsi="Cambria"/>
          <w:iCs/>
        </w:rPr>
        <w:t xml:space="preserve">„Zawsze zwracamy uwagę na to, aby </w:t>
      </w:r>
      <w:r w:rsidR="009E5302" w:rsidRPr="002429A5">
        <w:rPr>
          <w:rFonts w:ascii="Cambria" w:hAnsi="Cambria"/>
          <w:iCs/>
        </w:rPr>
        <w:t xml:space="preserve">szkolenia online były </w:t>
      </w:r>
      <w:r w:rsidRPr="002429A5">
        <w:rPr>
          <w:rFonts w:ascii="Cambria" w:hAnsi="Cambria"/>
          <w:iCs/>
        </w:rPr>
        <w:t>równie – a nawet jeszcze bardziej – atrakcyjne niż te prowadzone w</w:t>
      </w:r>
      <w:r w:rsidR="007929C7">
        <w:rPr>
          <w:rFonts w:ascii="Cambria" w:hAnsi="Cambria"/>
          <w:iCs/>
        </w:rPr>
        <w:t xml:space="preserve"> </w:t>
      </w:r>
      <w:r w:rsidRPr="002429A5">
        <w:rPr>
          <w:rFonts w:ascii="Cambria" w:hAnsi="Cambria"/>
          <w:iCs/>
        </w:rPr>
        <w:t>tradycyjnej formie. Szkolenia, które organizujemy</w:t>
      </w:r>
      <w:r w:rsidR="007929C7">
        <w:rPr>
          <w:rFonts w:ascii="Cambria" w:hAnsi="Cambria"/>
          <w:iCs/>
        </w:rPr>
        <w:t>,</w:t>
      </w:r>
      <w:r w:rsidRPr="002429A5">
        <w:rPr>
          <w:rFonts w:ascii="Cambria" w:hAnsi="Cambria"/>
          <w:iCs/>
        </w:rPr>
        <w:t xml:space="preserve"> to nie tylko relacja na żywo. Dzięki specjalnemu mikserowi i</w:t>
      </w:r>
      <w:r w:rsidR="007929C7">
        <w:rPr>
          <w:rFonts w:ascii="Cambria" w:hAnsi="Cambria"/>
          <w:iCs/>
        </w:rPr>
        <w:t xml:space="preserve"> </w:t>
      </w:r>
      <w:r w:rsidRPr="002429A5">
        <w:rPr>
          <w:rFonts w:ascii="Cambria" w:hAnsi="Cambria"/>
          <w:iCs/>
        </w:rPr>
        <w:t>kamerom możemy pokazywać wykłady z kilku ujęć i w ten sposób przeciwstawiać się monotonii</w:t>
      </w:r>
      <w:r w:rsidR="007929C7">
        <w:rPr>
          <w:rFonts w:ascii="Cambria" w:hAnsi="Cambria"/>
          <w:iCs/>
        </w:rPr>
        <w:t>,</w:t>
      </w:r>
      <w:r w:rsidRPr="002429A5">
        <w:rPr>
          <w:rFonts w:ascii="Cambria" w:hAnsi="Cambria"/>
          <w:iCs/>
        </w:rPr>
        <w:t xml:space="preserve"> jaka towarzyszy klasycznym prezentacjom zdalnym</w:t>
      </w:r>
      <w:r w:rsidR="006A242A" w:rsidRPr="002429A5">
        <w:rPr>
          <w:rFonts w:ascii="Cambria" w:hAnsi="Cambria"/>
          <w:iCs/>
        </w:rPr>
        <w:t>. Do widoku gadającej głowy i</w:t>
      </w:r>
      <w:r w:rsidR="007929C7">
        <w:rPr>
          <w:rFonts w:ascii="Cambria" w:hAnsi="Cambria"/>
          <w:iCs/>
        </w:rPr>
        <w:t xml:space="preserve"> </w:t>
      </w:r>
      <w:r w:rsidR="006A242A" w:rsidRPr="002429A5">
        <w:rPr>
          <w:rFonts w:ascii="Cambria" w:hAnsi="Cambria"/>
          <w:iCs/>
        </w:rPr>
        <w:t xml:space="preserve">prezentacji wszyscy </w:t>
      </w:r>
      <w:r w:rsidR="0047045C" w:rsidRPr="002429A5">
        <w:rPr>
          <w:rFonts w:ascii="Cambria" w:hAnsi="Cambria"/>
          <w:iCs/>
        </w:rPr>
        <w:t xml:space="preserve">już </w:t>
      </w:r>
      <w:r w:rsidR="006A242A" w:rsidRPr="002429A5">
        <w:rPr>
          <w:rFonts w:ascii="Cambria" w:hAnsi="Cambria"/>
          <w:iCs/>
        </w:rPr>
        <w:t>się przyzwyczaili</w:t>
      </w:r>
      <w:r w:rsidR="00845025" w:rsidRPr="002429A5">
        <w:rPr>
          <w:rFonts w:ascii="Cambria" w:hAnsi="Cambria"/>
          <w:iCs/>
        </w:rPr>
        <w:t>…</w:t>
      </w:r>
      <w:r w:rsidR="0015737D" w:rsidRPr="002429A5">
        <w:rPr>
          <w:rFonts w:ascii="Cambria" w:hAnsi="Cambria"/>
          <w:iCs/>
        </w:rPr>
        <w:t xml:space="preserve"> </w:t>
      </w:r>
      <w:r w:rsidR="00845025" w:rsidRPr="002429A5">
        <w:rPr>
          <w:rFonts w:ascii="Cambria" w:hAnsi="Cambria"/>
          <w:iCs/>
        </w:rPr>
        <w:t xml:space="preserve">i trochę </w:t>
      </w:r>
      <w:r w:rsidR="0015737D" w:rsidRPr="002429A5">
        <w:rPr>
          <w:rFonts w:ascii="Cambria" w:hAnsi="Cambria"/>
          <w:iCs/>
        </w:rPr>
        <w:t xml:space="preserve">tym </w:t>
      </w:r>
      <w:r w:rsidR="00845025" w:rsidRPr="002429A5">
        <w:rPr>
          <w:rFonts w:ascii="Cambria" w:hAnsi="Cambria"/>
          <w:iCs/>
        </w:rPr>
        <w:t>znudzili.</w:t>
      </w:r>
      <w:r w:rsidR="0026118B" w:rsidRPr="002429A5">
        <w:rPr>
          <w:rFonts w:ascii="Cambria" w:hAnsi="Cambria"/>
          <w:iCs/>
        </w:rPr>
        <w:t xml:space="preserve"> </w:t>
      </w:r>
      <w:r w:rsidR="007929C7">
        <w:rPr>
          <w:rFonts w:ascii="Cambria" w:hAnsi="Cambria"/>
          <w:iCs/>
        </w:rPr>
        <w:t>To d</w:t>
      </w:r>
      <w:r w:rsidR="001D5D3E" w:rsidRPr="002429A5">
        <w:rPr>
          <w:rFonts w:ascii="Cambria" w:hAnsi="Cambria"/>
          <w:iCs/>
        </w:rPr>
        <w:t>latego d</w:t>
      </w:r>
      <w:r w:rsidR="0026118B" w:rsidRPr="002429A5">
        <w:rPr>
          <w:rFonts w:ascii="Cambria" w:hAnsi="Cambria"/>
          <w:iCs/>
        </w:rPr>
        <w:t xml:space="preserve">o nowych technologii audiowizualnych dołączamy </w:t>
      </w:r>
      <w:r w:rsidR="00845025" w:rsidRPr="002429A5">
        <w:rPr>
          <w:rFonts w:ascii="Cambria" w:hAnsi="Cambria"/>
          <w:iCs/>
        </w:rPr>
        <w:t xml:space="preserve">narzędzia angażujące uczestników lub </w:t>
      </w:r>
      <w:r w:rsidR="001D5D3E" w:rsidRPr="002429A5">
        <w:rPr>
          <w:rFonts w:ascii="Cambria" w:hAnsi="Cambria"/>
          <w:iCs/>
        </w:rPr>
        <w:t xml:space="preserve">prowadzone </w:t>
      </w:r>
      <w:r w:rsidR="007929C7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1D5D3E" w:rsidRPr="002429A5">
        <w:rPr>
          <w:rFonts w:ascii="Cambria" w:hAnsi="Cambria"/>
          <w:iCs/>
        </w:rPr>
        <w:t>na żywo</w:t>
      </w:r>
      <w:r w:rsidR="007929C7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1D5D3E" w:rsidRPr="002429A5">
        <w:rPr>
          <w:rFonts w:ascii="Cambria" w:hAnsi="Cambria"/>
          <w:iCs/>
        </w:rPr>
        <w:t xml:space="preserve"> </w:t>
      </w:r>
      <w:r w:rsidR="00845025" w:rsidRPr="002429A5">
        <w:rPr>
          <w:rFonts w:ascii="Cambria" w:hAnsi="Cambria"/>
          <w:iCs/>
        </w:rPr>
        <w:t>symulacje, które wymagają współdziałania</w:t>
      </w:r>
      <w:r w:rsidR="00265B5C" w:rsidRPr="002429A5">
        <w:rPr>
          <w:rFonts w:ascii="Cambria" w:hAnsi="Cambria"/>
          <w:iCs/>
        </w:rPr>
        <w:t xml:space="preserve"> grupy</w:t>
      </w:r>
      <w:r w:rsidR="00845025" w:rsidRPr="002429A5">
        <w:rPr>
          <w:rFonts w:ascii="Cambria" w:hAnsi="Cambria"/>
          <w:iCs/>
        </w:rPr>
        <w:t xml:space="preserve"> </w:t>
      </w:r>
      <w:r w:rsidR="00321628" w:rsidRPr="002429A5">
        <w:rPr>
          <w:rFonts w:ascii="Cambria" w:hAnsi="Cambria"/>
          <w:iCs/>
        </w:rPr>
        <w:t xml:space="preserve">– </w:t>
      </w:r>
      <w:r w:rsidR="00845025" w:rsidRPr="002429A5">
        <w:rPr>
          <w:rFonts w:ascii="Cambria" w:hAnsi="Cambria"/>
          <w:iCs/>
        </w:rPr>
        <w:t>t</w:t>
      </w:r>
      <w:r w:rsidR="00321628" w:rsidRPr="002429A5">
        <w:rPr>
          <w:rFonts w:ascii="Cambria" w:hAnsi="Cambria"/>
          <w:iCs/>
        </w:rPr>
        <w:t>akie rozwiązania</w:t>
      </w:r>
      <w:r w:rsidR="007A0360" w:rsidRPr="002429A5">
        <w:rPr>
          <w:rFonts w:ascii="Cambria" w:hAnsi="Cambria"/>
          <w:iCs/>
        </w:rPr>
        <w:t xml:space="preserve"> zawsze dają</w:t>
      </w:r>
      <w:r w:rsidR="00845025" w:rsidRPr="002429A5">
        <w:rPr>
          <w:rFonts w:ascii="Cambria" w:hAnsi="Cambria"/>
          <w:iCs/>
        </w:rPr>
        <w:t xml:space="preserve"> dobry rezultat</w:t>
      </w:r>
      <w:r w:rsidRPr="002429A5">
        <w:rPr>
          <w:rFonts w:ascii="Cambria" w:hAnsi="Cambria"/>
          <w:iCs/>
        </w:rPr>
        <w:t xml:space="preserve">” </w:t>
      </w:r>
      <w:r>
        <w:rPr>
          <w:rFonts w:ascii="Cambria" w:hAnsi="Cambria"/>
          <w:i/>
        </w:rPr>
        <w:t xml:space="preserve">– </w:t>
      </w:r>
      <w:r w:rsidRPr="004250A4">
        <w:rPr>
          <w:rFonts w:ascii="Cambria" w:hAnsi="Cambria"/>
        </w:rPr>
        <w:t>tłumaczy</w:t>
      </w:r>
      <w:r w:rsidR="0026118B">
        <w:rPr>
          <w:rFonts w:ascii="Cambria" w:hAnsi="Cambria"/>
        </w:rPr>
        <w:t xml:space="preserve"> Jakub Piesiakowski</w:t>
      </w:r>
      <w:r w:rsidR="00321628">
        <w:rPr>
          <w:rFonts w:ascii="Cambria" w:hAnsi="Cambria"/>
        </w:rPr>
        <w:t>,</w:t>
      </w:r>
      <w:r w:rsidR="0026118B">
        <w:rPr>
          <w:rFonts w:ascii="Cambria" w:hAnsi="Cambria"/>
        </w:rPr>
        <w:t xml:space="preserve"> </w:t>
      </w:r>
      <w:r w:rsidR="00BE0CA8">
        <w:rPr>
          <w:rFonts w:ascii="Cambria" w:hAnsi="Cambria"/>
        </w:rPr>
        <w:t>koordynator techniczny szkoleń w</w:t>
      </w:r>
      <w:r w:rsidR="007A0360">
        <w:rPr>
          <w:rFonts w:ascii="Cambria" w:hAnsi="Cambria"/>
        </w:rPr>
        <w:t> </w:t>
      </w:r>
      <w:r w:rsidR="00BE0CA8">
        <w:rPr>
          <w:rFonts w:ascii="Cambria" w:hAnsi="Cambria"/>
        </w:rPr>
        <w:t>Alert Media Communications.</w:t>
      </w:r>
    </w:p>
    <w:p w14:paraId="51CF4DBC" w14:textId="288F8553" w:rsidR="00C75853" w:rsidRPr="004250A4" w:rsidRDefault="00C75853" w:rsidP="00C75853">
      <w:pPr>
        <w:tabs>
          <w:tab w:val="left" w:pos="4780"/>
        </w:tabs>
        <w:spacing w:before="120" w:after="120" w:line="276" w:lineRule="auto"/>
        <w:jc w:val="both"/>
        <w:rPr>
          <w:rFonts w:ascii="Cambria" w:hAnsi="Cambria"/>
          <w:b/>
        </w:rPr>
      </w:pPr>
      <w:r w:rsidRPr="004250A4">
        <w:rPr>
          <w:rFonts w:ascii="Cambria" w:hAnsi="Cambria"/>
          <w:b/>
        </w:rPr>
        <w:t>Szkolenia online to forma</w:t>
      </w:r>
      <w:r>
        <w:rPr>
          <w:rFonts w:ascii="Cambria" w:hAnsi="Cambria"/>
          <w:b/>
        </w:rPr>
        <w:t xml:space="preserve"> przekazywania wiedzy</w:t>
      </w:r>
      <w:r w:rsidRPr="004250A4">
        <w:rPr>
          <w:rFonts w:ascii="Cambria" w:hAnsi="Cambria"/>
          <w:b/>
        </w:rPr>
        <w:t xml:space="preserve"> </w:t>
      </w:r>
      <w:r w:rsidR="007A0360">
        <w:rPr>
          <w:rFonts w:ascii="Cambria" w:hAnsi="Cambria"/>
          <w:b/>
        </w:rPr>
        <w:t>dostosowana</w:t>
      </w:r>
      <w:r w:rsidRPr="004250A4">
        <w:rPr>
          <w:rFonts w:ascii="Cambria" w:hAnsi="Cambria"/>
          <w:b/>
        </w:rPr>
        <w:t xml:space="preserve"> </w:t>
      </w:r>
      <w:r w:rsidR="009E5302">
        <w:rPr>
          <w:rFonts w:ascii="Cambria" w:hAnsi="Cambria"/>
          <w:b/>
        </w:rPr>
        <w:t>do obecnych wyzwań</w:t>
      </w:r>
    </w:p>
    <w:p w14:paraId="18E5F759" w14:textId="58D7EBDA" w:rsidR="00C75853" w:rsidRDefault="00C75853" w:rsidP="00C75853">
      <w:pPr>
        <w:tabs>
          <w:tab w:val="left" w:pos="4780"/>
        </w:tabs>
        <w:spacing w:before="120"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Pierwsza fala pandemii wcale nie wskazywała na to, że popularność szkoleń wzrośnie. O tym, czy przeniesienie interakcji z klientem do sieci stanie się dobrym rozwiązaniem</w:t>
      </w:r>
      <w:r w:rsidR="007929C7">
        <w:rPr>
          <w:rFonts w:ascii="Cambria" w:hAnsi="Cambria"/>
        </w:rPr>
        <w:t>,</w:t>
      </w:r>
      <w:r>
        <w:rPr>
          <w:rFonts w:ascii="Cambria" w:hAnsi="Cambria"/>
        </w:rPr>
        <w:t xml:space="preserve"> zadecydowała kreatywność agencji oraz śledzenie bieżących potrzeb biznesowych. Wirus niewątpliwie wiele namieszał i zmienił podejście do świadczonych usług</w:t>
      </w:r>
      <w:r w:rsidR="007929C7">
        <w:rPr>
          <w:rFonts w:ascii="Cambria" w:hAnsi="Cambria"/>
        </w:rPr>
        <w:t>,</w:t>
      </w:r>
      <w:r w:rsidR="00321628">
        <w:rPr>
          <w:rFonts w:ascii="Cambria" w:hAnsi="Cambria"/>
        </w:rPr>
        <w:t xml:space="preserve"> jednak </w:t>
      </w:r>
      <w:r w:rsidR="00622B40">
        <w:rPr>
          <w:rFonts w:ascii="Cambria" w:hAnsi="Cambria"/>
        </w:rPr>
        <w:t>wymusił kreatywne podejście, bo życie toczyło się dalej</w:t>
      </w:r>
      <w:r w:rsidR="00321628">
        <w:rPr>
          <w:rFonts w:ascii="Cambria" w:hAnsi="Cambria"/>
        </w:rPr>
        <w:t xml:space="preserve"> – </w:t>
      </w:r>
      <w:r w:rsidR="00622B40">
        <w:rPr>
          <w:rFonts w:ascii="Cambria" w:hAnsi="Cambria"/>
        </w:rPr>
        <w:t xml:space="preserve">trzeba było pracować i </w:t>
      </w:r>
      <w:r w:rsidR="007929C7">
        <w:rPr>
          <w:rFonts w:ascii="Cambria" w:hAnsi="Cambria"/>
        </w:rPr>
        <w:t xml:space="preserve">się </w:t>
      </w:r>
      <w:r w:rsidR="00622B40">
        <w:rPr>
          <w:rFonts w:ascii="Cambria" w:hAnsi="Cambria"/>
        </w:rPr>
        <w:t>szkolić. Co więcej</w:t>
      </w:r>
      <w:r w:rsidR="007929C7">
        <w:rPr>
          <w:rFonts w:ascii="Cambria" w:hAnsi="Cambria"/>
        </w:rPr>
        <w:t>,</w:t>
      </w:r>
      <w:r w:rsidR="00622B40">
        <w:rPr>
          <w:rFonts w:ascii="Cambria" w:hAnsi="Cambria"/>
        </w:rPr>
        <w:t xml:space="preserve"> warsztaty i symulacje kryzysowe stały się niezbędnym elementem przygotowania firm na kryzys</w:t>
      </w:r>
      <w:r w:rsidR="009E5302">
        <w:rPr>
          <w:rFonts w:ascii="Cambria" w:hAnsi="Cambria"/>
        </w:rPr>
        <w:t xml:space="preserve">y, w tym </w:t>
      </w:r>
      <w:r w:rsidR="00622B40">
        <w:rPr>
          <w:rFonts w:ascii="Cambria" w:hAnsi="Cambria"/>
        </w:rPr>
        <w:t>ten</w:t>
      </w:r>
      <w:r w:rsidR="00321628">
        <w:rPr>
          <w:rFonts w:ascii="Cambria" w:hAnsi="Cambria"/>
        </w:rPr>
        <w:t>,</w:t>
      </w:r>
      <w:r w:rsidR="00622B40">
        <w:rPr>
          <w:rFonts w:ascii="Cambria" w:hAnsi="Cambria"/>
        </w:rPr>
        <w:t xml:space="preserve"> który permanentnie </w:t>
      </w:r>
      <w:r w:rsidR="007929C7">
        <w:rPr>
          <w:rFonts w:ascii="Cambria" w:hAnsi="Cambria"/>
        </w:rPr>
        <w:t xml:space="preserve">toczy się </w:t>
      </w:r>
      <w:r w:rsidR="00622B40">
        <w:rPr>
          <w:rFonts w:ascii="Cambria" w:hAnsi="Cambria"/>
        </w:rPr>
        <w:t>od początku ubiegłego roku</w:t>
      </w:r>
      <w:r w:rsidR="00EA6182">
        <w:rPr>
          <w:rFonts w:ascii="Cambria" w:hAnsi="Cambria"/>
        </w:rPr>
        <w:t xml:space="preserve"> i zmienił naszą rzeczywistość</w:t>
      </w:r>
      <w:r w:rsidR="00622B40">
        <w:rPr>
          <w:rFonts w:ascii="Cambria" w:hAnsi="Cambria"/>
        </w:rPr>
        <w:t xml:space="preserve">. </w:t>
      </w:r>
    </w:p>
    <w:p w14:paraId="7798F09D" w14:textId="3E5FE481" w:rsidR="00EA6182" w:rsidRDefault="00622B40" w:rsidP="00C75853">
      <w:pPr>
        <w:tabs>
          <w:tab w:val="left" w:pos="4780"/>
        </w:tabs>
        <w:spacing w:before="120" w:after="120" w:line="276" w:lineRule="auto"/>
        <w:jc w:val="both"/>
        <w:rPr>
          <w:rFonts w:ascii="Cambria" w:hAnsi="Cambria"/>
          <w:i/>
        </w:rPr>
      </w:pPr>
      <w:r w:rsidRPr="007929C7">
        <w:rPr>
          <w:rFonts w:ascii="Cambria" w:hAnsi="Cambria"/>
        </w:rPr>
        <w:t>„</w:t>
      </w:r>
      <w:r w:rsidRPr="002429A5">
        <w:rPr>
          <w:rFonts w:ascii="Cambria" w:hAnsi="Cambria"/>
        </w:rPr>
        <w:t>Pandemia wymusiła projektowanie zupełnie nowych form warsztatów i symulacji kryzysowych. Szyjąc agendę dla międzynarodowej firmy</w:t>
      </w:r>
      <w:r w:rsidR="007929C7">
        <w:rPr>
          <w:rFonts w:ascii="Cambria" w:hAnsi="Cambria"/>
        </w:rPr>
        <w:t>,</w:t>
      </w:r>
      <w:r w:rsidRPr="002429A5">
        <w:rPr>
          <w:rFonts w:ascii="Cambria" w:hAnsi="Cambria"/>
        </w:rPr>
        <w:t xml:space="preserve"> realizowaliśmy streaming online wykładu kryzysowego z późniejszym podziałem na </w:t>
      </w:r>
      <w:r w:rsidR="00F32ABC" w:rsidRPr="002429A5">
        <w:rPr>
          <w:rFonts w:ascii="Cambria" w:hAnsi="Cambria"/>
        </w:rPr>
        <w:t>pokoje</w:t>
      </w:r>
      <w:r w:rsidR="006A242A" w:rsidRPr="002429A5">
        <w:rPr>
          <w:rFonts w:ascii="Cambria" w:hAnsi="Cambria"/>
        </w:rPr>
        <w:t xml:space="preserve"> (breakoutrooms)</w:t>
      </w:r>
      <w:r w:rsidR="00F32ABC" w:rsidRPr="002429A5">
        <w:rPr>
          <w:rFonts w:ascii="Cambria" w:hAnsi="Cambria"/>
        </w:rPr>
        <w:t>,</w:t>
      </w:r>
      <w:r w:rsidRPr="002429A5">
        <w:rPr>
          <w:rFonts w:ascii="Cambria" w:hAnsi="Cambria"/>
        </w:rPr>
        <w:t xml:space="preserve"> </w:t>
      </w:r>
      <w:r w:rsidR="009E5302" w:rsidRPr="002429A5">
        <w:rPr>
          <w:rFonts w:ascii="Cambria" w:hAnsi="Cambria"/>
        </w:rPr>
        <w:t>przeznaczone dla różnych krajów</w:t>
      </w:r>
      <w:r w:rsidRPr="002429A5">
        <w:rPr>
          <w:rFonts w:ascii="Cambria" w:hAnsi="Cambria"/>
        </w:rPr>
        <w:t>. Niby proste, ale trzeba było znaleźć rozwiązanie</w:t>
      </w:r>
      <w:r w:rsidR="00321628" w:rsidRPr="002429A5">
        <w:rPr>
          <w:rFonts w:ascii="Cambria" w:hAnsi="Cambria"/>
        </w:rPr>
        <w:t>,</w:t>
      </w:r>
      <w:r w:rsidRPr="002429A5">
        <w:rPr>
          <w:rFonts w:ascii="Cambria" w:hAnsi="Cambria"/>
        </w:rPr>
        <w:t xml:space="preserve"> jak uczestnicy mogą przechodzić do inn</w:t>
      </w:r>
      <w:r w:rsidR="00F32ABC" w:rsidRPr="002429A5">
        <w:rPr>
          <w:rFonts w:ascii="Cambria" w:hAnsi="Cambria"/>
        </w:rPr>
        <w:t xml:space="preserve">ych pokoi, </w:t>
      </w:r>
      <w:r w:rsidR="007929C7">
        <w:rPr>
          <w:rFonts w:ascii="Cambria" w:hAnsi="Cambria"/>
        </w:rPr>
        <w:t>w których</w:t>
      </w:r>
      <w:r w:rsidRPr="002429A5">
        <w:rPr>
          <w:rFonts w:ascii="Cambria" w:hAnsi="Cambria"/>
        </w:rPr>
        <w:t xml:space="preserve"> jest nasz doradca</w:t>
      </w:r>
      <w:r w:rsidR="009E5302" w:rsidRPr="002429A5">
        <w:rPr>
          <w:rFonts w:ascii="Cambria" w:hAnsi="Cambria"/>
        </w:rPr>
        <w:t xml:space="preserve">. </w:t>
      </w:r>
      <w:r w:rsidRPr="002429A5">
        <w:rPr>
          <w:rFonts w:ascii="Cambria" w:hAnsi="Cambria"/>
        </w:rPr>
        <w:t>Na koniec wszyscy wrócili na głó</w:t>
      </w:r>
      <w:r w:rsidR="00F32ABC" w:rsidRPr="002429A5">
        <w:rPr>
          <w:rFonts w:ascii="Cambria" w:hAnsi="Cambria"/>
        </w:rPr>
        <w:t>wne spotkanie</w:t>
      </w:r>
      <w:r w:rsidR="006A242A" w:rsidRPr="002429A5">
        <w:rPr>
          <w:rFonts w:ascii="Cambria" w:hAnsi="Cambria"/>
        </w:rPr>
        <w:t>, a</w:t>
      </w:r>
      <w:r w:rsidRPr="002429A5">
        <w:rPr>
          <w:rFonts w:ascii="Cambria" w:hAnsi="Cambria"/>
        </w:rPr>
        <w:t xml:space="preserve">by podsumować </w:t>
      </w:r>
      <w:r w:rsidR="007929C7">
        <w:rPr>
          <w:rFonts w:ascii="Cambria" w:hAnsi="Cambria"/>
        </w:rPr>
        <w:t xml:space="preserve">prace </w:t>
      </w:r>
      <w:r w:rsidR="006A242A" w:rsidRPr="002429A5">
        <w:rPr>
          <w:rFonts w:ascii="Cambria" w:hAnsi="Cambria"/>
        </w:rPr>
        <w:t>oraz</w:t>
      </w:r>
      <w:r w:rsidRPr="002429A5">
        <w:rPr>
          <w:rFonts w:ascii="Cambria" w:hAnsi="Cambria"/>
        </w:rPr>
        <w:t xml:space="preserve"> wymienić się doświadczeniami i</w:t>
      </w:r>
      <w:r w:rsidR="00321628" w:rsidRPr="002429A5">
        <w:rPr>
          <w:rFonts w:ascii="Cambria" w:hAnsi="Cambria"/>
        </w:rPr>
        <w:t> </w:t>
      </w:r>
      <w:r w:rsidRPr="002429A5">
        <w:rPr>
          <w:rFonts w:ascii="Cambria" w:hAnsi="Cambria"/>
        </w:rPr>
        <w:t xml:space="preserve">uwagami. To wszystko w warunkach różnej przepustowości i stabilności łącza, bo wszystko dzieje się jednocześnie w kilku państwach, w wielu miejscach. </w:t>
      </w:r>
      <w:r w:rsidR="00F32ABC" w:rsidRPr="002429A5">
        <w:rPr>
          <w:rFonts w:ascii="Cambria" w:hAnsi="Cambria"/>
        </w:rPr>
        <w:t xml:space="preserve">Można doskonale uszyć szkolenie, a i tak wszystko zależy ostatecznie od </w:t>
      </w:r>
      <w:r w:rsidR="006A242A" w:rsidRPr="002429A5">
        <w:rPr>
          <w:rFonts w:ascii="Cambria" w:hAnsi="Cambria"/>
        </w:rPr>
        <w:t xml:space="preserve">łącza </w:t>
      </w:r>
      <w:r w:rsidR="00F32ABC" w:rsidRPr="002429A5">
        <w:rPr>
          <w:rFonts w:ascii="Cambria" w:hAnsi="Cambria"/>
        </w:rPr>
        <w:t>użytkownik</w:t>
      </w:r>
      <w:r w:rsidR="006A242A" w:rsidRPr="002429A5">
        <w:rPr>
          <w:rFonts w:ascii="Cambria" w:hAnsi="Cambria"/>
        </w:rPr>
        <w:t>a</w:t>
      </w:r>
      <w:r w:rsidR="009E5302" w:rsidRPr="002429A5">
        <w:rPr>
          <w:rFonts w:ascii="Cambria" w:hAnsi="Cambria"/>
        </w:rPr>
        <w:t xml:space="preserve"> i </w:t>
      </w:r>
      <w:r w:rsidR="00F32ABC" w:rsidRPr="002429A5">
        <w:rPr>
          <w:rFonts w:ascii="Cambria" w:hAnsi="Cambria"/>
        </w:rPr>
        <w:t>złośliwości rzeczy martwych</w:t>
      </w:r>
      <w:r w:rsidR="00321628" w:rsidRPr="002429A5">
        <w:rPr>
          <w:rFonts w:ascii="Cambria" w:hAnsi="Cambria"/>
        </w:rPr>
        <w:t xml:space="preserve"> – </w:t>
      </w:r>
      <w:r w:rsidR="00F32ABC" w:rsidRPr="002429A5">
        <w:rPr>
          <w:rFonts w:ascii="Cambria" w:hAnsi="Cambria"/>
        </w:rPr>
        <w:t xml:space="preserve">czyli </w:t>
      </w:r>
      <w:r w:rsidR="007929C7">
        <w:rPr>
          <w:rFonts w:ascii="Cambria" w:hAnsi="Cambria"/>
        </w:rPr>
        <w:t>t</w:t>
      </w:r>
      <w:r w:rsidR="00F32ABC" w:rsidRPr="002429A5">
        <w:rPr>
          <w:rFonts w:ascii="Cambria" w:hAnsi="Cambria"/>
        </w:rPr>
        <w:t>wojego laptopa oraz zapłaconych rachunków za prąd i interne</w:t>
      </w:r>
      <w:r w:rsidR="0015737D" w:rsidRPr="002429A5">
        <w:rPr>
          <w:rFonts w:ascii="Cambria" w:hAnsi="Cambria"/>
        </w:rPr>
        <w:t>t</w:t>
      </w:r>
      <w:r w:rsidR="00E02B9B" w:rsidRPr="002429A5">
        <w:rPr>
          <w:rFonts w:ascii="Cambria" w:hAnsi="Cambria"/>
        </w:rPr>
        <w:t>”</w:t>
      </w:r>
      <w:r w:rsidR="0015737D" w:rsidRPr="002429A5">
        <w:rPr>
          <w:rFonts w:ascii="Cambria" w:hAnsi="Cambria"/>
        </w:rPr>
        <w:t xml:space="preserve"> </w:t>
      </w:r>
      <w:r w:rsidR="0015737D">
        <w:rPr>
          <w:rFonts w:ascii="Cambria" w:hAnsi="Cambria"/>
          <w:i/>
          <w:iCs/>
        </w:rPr>
        <w:t>–</w:t>
      </w:r>
      <w:r w:rsidR="00F32ABC">
        <w:rPr>
          <w:rFonts w:ascii="Cambria" w:hAnsi="Cambria"/>
          <w:i/>
          <w:iCs/>
        </w:rPr>
        <w:t xml:space="preserve"> </w:t>
      </w:r>
      <w:r w:rsidR="007929C7">
        <w:rPr>
          <w:rFonts w:ascii="Cambria" w:hAnsi="Cambria"/>
          <w:iCs/>
        </w:rPr>
        <w:t>komentuje</w:t>
      </w:r>
      <w:r w:rsidR="00F32ABC" w:rsidRPr="00E85EC4">
        <w:rPr>
          <w:rFonts w:ascii="Cambria" w:hAnsi="Cambria"/>
          <w:iCs/>
        </w:rPr>
        <w:t xml:space="preserve"> Jakub Piesiakowski</w:t>
      </w:r>
      <w:r w:rsidR="00F32ABC" w:rsidRPr="007929C7">
        <w:rPr>
          <w:rFonts w:ascii="Cambria" w:hAnsi="Cambria"/>
          <w:iCs/>
        </w:rPr>
        <w:t>.</w:t>
      </w:r>
      <w:r w:rsidR="00F32ABC" w:rsidRPr="002429A5">
        <w:rPr>
          <w:rFonts w:ascii="Cambria" w:hAnsi="Cambria"/>
          <w:iCs/>
        </w:rPr>
        <w:t xml:space="preserve"> „Na szczęście można </w:t>
      </w:r>
      <w:r w:rsidR="0047045C" w:rsidRPr="002429A5">
        <w:rPr>
          <w:rFonts w:ascii="Cambria" w:hAnsi="Cambria"/>
          <w:iCs/>
        </w:rPr>
        <w:t xml:space="preserve">jednak </w:t>
      </w:r>
      <w:r w:rsidR="00F32ABC" w:rsidRPr="002429A5">
        <w:rPr>
          <w:rFonts w:ascii="Cambria" w:hAnsi="Cambria"/>
          <w:iCs/>
        </w:rPr>
        <w:t>przewidzieć większość problemów i im zaradzić”</w:t>
      </w:r>
      <w:r w:rsidR="00EA6182" w:rsidRPr="00EA6182">
        <w:rPr>
          <w:rFonts w:ascii="Cambria" w:hAnsi="Cambria"/>
          <w:i/>
        </w:rPr>
        <w:t xml:space="preserve"> </w:t>
      </w:r>
      <w:r w:rsidR="00E02B9B">
        <w:rPr>
          <w:rFonts w:ascii="Cambria" w:hAnsi="Cambria"/>
          <w:i/>
        </w:rPr>
        <w:t xml:space="preserve">– </w:t>
      </w:r>
      <w:r w:rsidR="00E02B9B" w:rsidRPr="00E85EC4">
        <w:rPr>
          <w:rFonts w:ascii="Cambria" w:hAnsi="Cambria"/>
        </w:rPr>
        <w:t>dodaje.</w:t>
      </w:r>
    </w:p>
    <w:p w14:paraId="0A4930E6" w14:textId="554C3C31" w:rsidR="00C75853" w:rsidRDefault="00A365C6" w:rsidP="00BB4783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Szkolenia online to przede wszystkim </w:t>
      </w:r>
      <w:r w:rsidR="00EA6182">
        <w:rPr>
          <w:rFonts w:ascii="Cambria" w:hAnsi="Cambria"/>
          <w:iCs/>
        </w:rPr>
        <w:t>duża oszczędność czasu</w:t>
      </w:r>
      <w:r>
        <w:rPr>
          <w:rFonts w:ascii="Cambria" w:hAnsi="Cambria"/>
          <w:iCs/>
        </w:rPr>
        <w:t xml:space="preserve"> dla firm</w:t>
      </w:r>
      <w:r w:rsidR="00EA6182">
        <w:rPr>
          <w:rFonts w:ascii="Cambria" w:hAnsi="Cambria"/>
          <w:iCs/>
        </w:rPr>
        <w:t>, a przy tym nowe doświadczenie w nabywaniu wiedzy</w:t>
      </w:r>
      <w:r>
        <w:rPr>
          <w:rFonts w:ascii="Cambria" w:hAnsi="Cambria"/>
          <w:iCs/>
        </w:rPr>
        <w:t xml:space="preserve"> i ćwiczeniu współpracy dla ich zespołów</w:t>
      </w:r>
      <w:r w:rsidR="00EA6182">
        <w:rPr>
          <w:rFonts w:ascii="Cambria" w:hAnsi="Cambria"/>
          <w:iCs/>
        </w:rPr>
        <w:t xml:space="preserve">. </w:t>
      </w:r>
      <w:r w:rsidR="00F55257" w:rsidRPr="002429A5">
        <w:rPr>
          <w:rFonts w:ascii="Cambria" w:hAnsi="Cambria"/>
          <w:iCs/>
        </w:rPr>
        <w:t>„Wszyscy jesteśmy konfrontowani z ograniczeniami związanymi z COVID-19, jednak nie zwalnia nas to z</w:t>
      </w:r>
      <w:r w:rsidR="00662D64">
        <w:rPr>
          <w:rFonts w:ascii="Cambria" w:hAnsi="Cambria"/>
          <w:iCs/>
        </w:rPr>
        <w:t> </w:t>
      </w:r>
      <w:r w:rsidR="00F55257" w:rsidRPr="002429A5">
        <w:rPr>
          <w:rFonts w:ascii="Cambria" w:hAnsi="Cambria"/>
          <w:iCs/>
        </w:rPr>
        <w:t>konieczności przygotowywania się i wzmacniania merytorycznego w zakresie radzenia sobie z</w:t>
      </w:r>
      <w:r w:rsidR="00662D64">
        <w:rPr>
          <w:rFonts w:ascii="Cambria" w:hAnsi="Cambria"/>
          <w:iCs/>
        </w:rPr>
        <w:t> </w:t>
      </w:r>
      <w:r w:rsidR="00F55257" w:rsidRPr="002429A5">
        <w:rPr>
          <w:rFonts w:ascii="Cambria" w:hAnsi="Cambria"/>
          <w:iCs/>
        </w:rPr>
        <w:t xml:space="preserve">sytuacjami trudnymi czy doskonalenia technik komunikacyjnych, szczególnie ważnych w tym trudnym dla wszystkich okresie. To pomaga nam w dbaniu o bezpieczeństwo pracowników oraz klientów. Odpowiedzią na bieżącą sytuacje są specjalnie przygotowane szkolenia, które charakteryzują się nową inżynierią transferu wiedzy w stosunku do tego, z czego korzystaliśmy np. rok temu. Niewątpliwie pozytywnym aspektem organizacji szkolenia w formie online jest to, </w:t>
      </w:r>
      <w:r w:rsidR="00F55257" w:rsidRPr="002429A5">
        <w:rPr>
          <w:rFonts w:ascii="Cambria" w:hAnsi="Cambria"/>
          <w:iCs/>
        </w:rPr>
        <w:lastRenderedPageBreak/>
        <w:t xml:space="preserve">że każdy może wziąć w nim udział z dowolnego miejsca, z uwzględnieniem zasad bezpieczeństwa. Jest to zatem idealne rozwiązanie dla rozproszonych </w:t>
      </w:r>
      <w:r w:rsidR="00662D64" w:rsidRPr="00E370CB">
        <w:rPr>
          <w:rFonts w:ascii="Cambria" w:hAnsi="Cambria"/>
          <w:iCs/>
        </w:rPr>
        <w:t>zespołów</w:t>
      </w:r>
      <w:r w:rsidR="00662D64" w:rsidRPr="007929C7">
        <w:rPr>
          <w:rFonts w:ascii="Cambria" w:hAnsi="Cambria"/>
          <w:iCs/>
        </w:rPr>
        <w:t xml:space="preserve"> </w:t>
      </w:r>
      <w:r w:rsidR="00F55257" w:rsidRPr="002429A5">
        <w:rPr>
          <w:rFonts w:ascii="Cambria" w:hAnsi="Cambria"/>
          <w:iCs/>
        </w:rPr>
        <w:t>pracujących w różnych lokalizacjach. To</w:t>
      </w:r>
      <w:r w:rsidR="00662D64">
        <w:rPr>
          <w:rFonts w:ascii="Cambria" w:hAnsi="Cambria"/>
          <w:iCs/>
        </w:rPr>
        <w:t>,</w:t>
      </w:r>
      <w:r w:rsidR="00F55257" w:rsidRPr="002429A5">
        <w:rPr>
          <w:rFonts w:ascii="Cambria" w:hAnsi="Cambria"/>
          <w:iCs/>
        </w:rPr>
        <w:t xml:space="preserve"> co </w:t>
      </w:r>
      <w:r w:rsidR="00622E34">
        <w:rPr>
          <w:rFonts w:ascii="Cambria" w:hAnsi="Cambria"/>
          <w:iCs/>
        </w:rPr>
        <w:t xml:space="preserve">jest </w:t>
      </w:r>
      <w:r w:rsidR="00F55257" w:rsidRPr="002429A5">
        <w:rPr>
          <w:rFonts w:ascii="Cambria" w:hAnsi="Cambria"/>
          <w:iCs/>
        </w:rPr>
        <w:t>kluczowe w nowej formie szkoleń, to pomimo ich zdalnej formy zachowanie immersyjności i</w:t>
      </w:r>
      <w:r w:rsidR="00662D64">
        <w:rPr>
          <w:rFonts w:ascii="Cambria" w:hAnsi="Cambria"/>
          <w:iCs/>
        </w:rPr>
        <w:t xml:space="preserve"> </w:t>
      </w:r>
      <w:r w:rsidR="00F55257" w:rsidRPr="002429A5">
        <w:rPr>
          <w:rFonts w:ascii="Cambria" w:hAnsi="Cambria"/>
          <w:iCs/>
        </w:rPr>
        <w:t>wartości dla uczestników przy zachowaniu elastyczności uwzględniającej zmieniające się otoczenia. W moim odczuciu szkolenia weszły w nową fazę ich zwinnego i modularnego projektowania, co jest niezbędne w tak dynamicznym otoc</w:t>
      </w:r>
      <w:r w:rsidR="00900F71" w:rsidRPr="002429A5">
        <w:rPr>
          <w:rFonts w:ascii="Cambria" w:hAnsi="Cambria"/>
          <w:iCs/>
        </w:rPr>
        <w:t>zeniu</w:t>
      </w:r>
      <w:r w:rsidR="00662D64">
        <w:rPr>
          <w:rFonts w:ascii="Cambria" w:hAnsi="Cambria"/>
          <w:iCs/>
        </w:rPr>
        <w:t>,</w:t>
      </w:r>
      <w:r w:rsidR="00900F71" w:rsidRPr="002429A5">
        <w:rPr>
          <w:rFonts w:ascii="Cambria" w:hAnsi="Cambria"/>
          <w:iCs/>
        </w:rPr>
        <w:t xml:space="preserve"> z jakim mamy do czynienia</w:t>
      </w:r>
      <w:r w:rsidR="00F55257" w:rsidRPr="002429A5">
        <w:rPr>
          <w:rFonts w:ascii="Cambria" w:hAnsi="Cambria"/>
          <w:iCs/>
        </w:rPr>
        <w:t>”</w:t>
      </w:r>
      <w:r w:rsidR="00F55257" w:rsidRPr="00900F71">
        <w:rPr>
          <w:rFonts w:ascii="Cambria" w:hAnsi="Cambria"/>
          <w:iCs/>
        </w:rPr>
        <w:t xml:space="preserve"> – komentuje Maksymilian Pawłowski, Menedżer </w:t>
      </w:r>
      <w:r w:rsidR="00662D64">
        <w:rPr>
          <w:rFonts w:ascii="Cambria" w:hAnsi="Cambria"/>
          <w:iCs/>
        </w:rPr>
        <w:t xml:space="preserve">ds. </w:t>
      </w:r>
      <w:r w:rsidR="00F55257" w:rsidRPr="00900F71">
        <w:rPr>
          <w:rFonts w:ascii="Cambria" w:hAnsi="Cambria"/>
          <w:iCs/>
        </w:rPr>
        <w:t>Komunikacji Korporacyjnej w Leroy Merlin Polska.</w:t>
      </w:r>
      <w:r w:rsidR="002429A5">
        <w:rPr>
          <w:rFonts w:ascii="Cambria" w:hAnsi="Cambria"/>
          <w:iCs/>
        </w:rPr>
        <w:t xml:space="preserve"> </w:t>
      </w:r>
    </w:p>
    <w:p w14:paraId="75382A11" w14:textId="77777777" w:rsidR="00FB0B68" w:rsidRDefault="00FB0B68" w:rsidP="00FB0B68">
      <w:pPr>
        <w:jc w:val="both"/>
        <w:rPr>
          <w:rFonts w:ascii="Cambria" w:hAnsi="Cambria"/>
          <w:u w:val="single"/>
        </w:rPr>
      </w:pPr>
      <w:r w:rsidRPr="00B35FAC">
        <w:rPr>
          <w:rFonts w:ascii="Cambria" w:hAnsi="Cambria"/>
          <w:b/>
          <w:bCs/>
          <w:i/>
          <w:iCs/>
          <w:u w:val="single"/>
        </w:rPr>
        <w:t>Więcej informacji udziela</w:t>
      </w:r>
      <w:r>
        <w:rPr>
          <w:rFonts w:ascii="Cambria" w:hAnsi="Cambria"/>
          <w:b/>
          <w:bCs/>
          <w:i/>
          <w:iCs/>
          <w:u w:val="single"/>
        </w:rPr>
        <w:t>ją</w:t>
      </w:r>
      <w:r>
        <w:rPr>
          <w:rFonts w:ascii="Cambria" w:hAnsi="Cambria"/>
          <w:u w:val="single"/>
        </w:rPr>
        <w:t>:</w:t>
      </w:r>
    </w:p>
    <w:p w14:paraId="06B2B7E7" w14:textId="68ADF4CC" w:rsidR="00FB0B68" w:rsidRPr="00271658" w:rsidRDefault="00FB0B68" w:rsidP="00FB0B68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Katarzyna Toczyska, e-mail </w:t>
      </w:r>
      <w:hyperlink r:id="rId7" w:history="1">
        <w:r w:rsidRPr="003D4E28">
          <w:rPr>
            <w:rStyle w:val="Hipercze"/>
            <w:rFonts w:ascii="Cambria" w:hAnsi="Cambria"/>
            <w:i/>
          </w:rPr>
          <w:t>katarzyna.toczyska@alertmedia.pl</w:t>
        </w:r>
      </w:hyperlink>
      <w:r>
        <w:rPr>
          <w:rFonts w:ascii="Cambria" w:hAnsi="Cambria"/>
          <w:i/>
        </w:rPr>
        <w:t xml:space="preserve"> </w:t>
      </w:r>
      <w:r w:rsidRPr="00161FFB">
        <w:rPr>
          <w:rFonts w:ascii="Cambria" w:hAnsi="Cambria"/>
          <w:i/>
        </w:rPr>
        <w:t xml:space="preserve">oraz </w:t>
      </w:r>
      <w:r w:rsidR="00F55257">
        <w:rPr>
          <w:rFonts w:ascii="Cambria" w:hAnsi="Cambria"/>
          <w:i/>
        </w:rPr>
        <w:t>Krzysztof Tomczyński</w:t>
      </w:r>
      <w:r w:rsidRPr="00161FFB">
        <w:rPr>
          <w:rFonts w:ascii="Cambria" w:hAnsi="Cambria"/>
          <w:i/>
        </w:rPr>
        <w:t xml:space="preserve">, e-mail </w:t>
      </w:r>
      <w:hyperlink r:id="rId8" w:history="1">
        <w:r w:rsidR="00662D64" w:rsidRPr="00060E0F">
          <w:rPr>
            <w:rStyle w:val="Hipercze"/>
            <w:rFonts w:ascii="Cambria" w:hAnsi="Cambria"/>
            <w:i/>
          </w:rPr>
          <w:t>krzysztof.tomczynski@alertmedia.pl</w:t>
        </w:r>
      </w:hyperlink>
      <w:r w:rsidR="00662D64">
        <w:rPr>
          <w:rFonts w:ascii="Cambria" w:hAnsi="Cambria"/>
          <w:i/>
        </w:rPr>
        <w:t xml:space="preserve">, </w:t>
      </w:r>
      <w:r w:rsidRPr="00161FFB">
        <w:rPr>
          <w:rFonts w:ascii="Cambria" w:hAnsi="Cambria"/>
          <w:i/>
        </w:rPr>
        <w:t>tel. 22 546 11 00</w:t>
      </w:r>
      <w:r>
        <w:rPr>
          <w:rFonts w:ascii="Cambria" w:hAnsi="Cambria"/>
          <w:i/>
        </w:rPr>
        <w:t>.</w:t>
      </w:r>
    </w:p>
    <w:p w14:paraId="1846F52B" w14:textId="77777777" w:rsidR="00FB0B68" w:rsidRPr="00271658" w:rsidRDefault="00FB0B68" w:rsidP="00BB4783">
      <w:pPr>
        <w:jc w:val="both"/>
        <w:rPr>
          <w:rFonts w:ascii="Cambria" w:hAnsi="Cambria"/>
          <w:i/>
        </w:rPr>
      </w:pPr>
    </w:p>
    <w:p w14:paraId="34E5AE23" w14:textId="77777777" w:rsidR="009F4A88" w:rsidRDefault="00444408"/>
    <w:sectPr w:rsidR="009F4A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D78D8" w14:textId="77777777" w:rsidR="00444408" w:rsidRDefault="00444408" w:rsidP="00C75853">
      <w:pPr>
        <w:spacing w:after="0" w:line="240" w:lineRule="auto"/>
      </w:pPr>
      <w:r>
        <w:separator/>
      </w:r>
    </w:p>
  </w:endnote>
  <w:endnote w:type="continuationSeparator" w:id="0">
    <w:p w14:paraId="5239936A" w14:textId="77777777" w:rsidR="00444408" w:rsidRDefault="00444408" w:rsidP="00C7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4D85" w14:textId="77777777" w:rsidR="00F03C38" w:rsidRDefault="004C5492">
    <w:pPr>
      <w:pStyle w:val="Stopka"/>
    </w:pPr>
    <w:r>
      <w:rPr>
        <w:noProof/>
        <w:lang w:eastAsia="pl-PL"/>
      </w:rPr>
      <w:drawing>
        <wp:inline distT="0" distB="0" distL="0" distR="0" wp14:anchorId="68A47FED" wp14:editId="09CC9339">
          <wp:extent cx="5389245" cy="25019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DE5F7" w14:textId="77777777" w:rsidR="00444408" w:rsidRDefault="00444408" w:rsidP="00C75853">
      <w:pPr>
        <w:spacing w:after="0" w:line="240" w:lineRule="auto"/>
      </w:pPr>
      <w:r>
        <w:separator/>
      </w:r>
    </w:p>
  </w:footnote>
  <w:footnote w:type="continuationSeparator" w:id="0">
    <w:p w14:paraId="6A7AAEBB" w14:textId="77777777" w:rsidR="00444408" w:rsidRDefault="00444408" w:rsidP="00C75853">
      <w:pPr>
        <w:spacing w:after="0" w:line="240" w:lineRule="auto"/>
      </w:pPr>
      <w:r>
        <w:continuationSeparator/>
      </w:r>
    </w:p>
  </w:footnote>
  <w:footnote w:id="1">
    <w:p w14:paraId="6821B5AE" w14:textId="0307CC97" w:rsidR="00473CEC" w:rsidRDefault="00473C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16A7">
        <w:rPr>
          <w:rFonts w:ascii="Cambria" w:hAnsi="Cambria"/>
          <w:sz w:val="18"/>
          <w:szCs w:val="18"/>
        </w:rPr>
        <w:t>Dolot A.</w:t>
      </w:r>
      <w:r w:rsidR="00662D64">
        <w:rPr>
          <w:rFonts w:ascii="Cambria" w:hAnsi="Cambria"/>
          <w:sz w:val="18"/>
          <w:szCs w:val="18"/>
        </w:rPr>
        <w:t>,</w:t>
      </w:r>
      <w:r w:rsidRPr="00DC16A7">
        <w:rPr>
          <w:rFonts w:ascii="Cambria" w:hAnsi="Cambria"/>
          <w:sz w:val="18"/>
          <w:szCs w:val="18"/>
        </w:rPr>
        <w:t xml:space="preserve"> Wpływ pandemii COVID-19 na pracę zdalną</w:t>
      </w:r>
      <w:r w:rsidR="00662D64">
        <w:rPr>
          <w:rFonts w:ascii="Cambria" w:hAnsi="Cambria"/>
          <w:sz w:val="18"/>
          <w:szCs w:val="18"/>
        </w:rPr>
        <w:t xml:space="preserve"> </w:t>
      </w:r>
      <w:r w:rsidRPr="00DC16A7">
        <w:rPr>
          <w:rFonts w:ascii="Cambria" w:hAnsi="Cambria"/>
          <w:sz w:val="18"/>
          <w:szCs w:val="18"/>
        </w:rPr>
        <w:t>–</w:t>
      </w:r>
      <w:r w:rsidR="00662D64">
        <w:rPr>
          <w:rFonts w:ascii="Cambria" w:hAnsi="Cambria"/>
          <w:sz w:val="18"/>
          <w:szCs w:val="18"/>
        </w:rPr>
        <w:t xml:space="preserve"> </w:t>
      </w:r>
      <w:r w:rsidRPr="00DC16A7">
        <w:rPr>
          <w:rFonts w:ascii="Cambria" w:hAnsi="Cambria"/>
          <w:sz w:val="18"/>
          <w:szCs w:val="18"/>
        </w:rPr>
        <w:t>perspektywa pracownika</w:t>
      </w:r>
      <w:r w:rsidR="00662D64">
        <w:rPr>
          <w:rFonts w:ascii="Cambria" w:hAnsi="Cambria"/>
          <w:sz w:val="18"/>
          <w:szCs w:val="18"/>
        </w:rPr>
        <w:t>,</w:t>
      </w:r>
      <w:r w:rsidR="00662D64" w:rsidRPr="00662D64">
        <w:rPr>
          <w:rFonts w:ascii="Cambria" w:hAnsi="Cambria"/>
          <w:sz w:val="18"/>
          <w:szCs w:val="18"/>
        </w:rPr>
        <w:t xml:space="preserve"> </w:t>
      </w:r>
      <w:r w:rsidRPr="00DC16A7">
        <w:rPr>
          <w:rFonts w:ascii="Cambria" w:hAnsi="Cambria"/>
          <w:sz w:val="18"/>
          <w:szCs w:val="18"/>
        </w:rPr>
        <w:t xml:space="preserve">e-mentor, 83(1), </w:t>
      </w:r>
      <w:r w:rsidR="00662D64">
        <w:rPr>
          <w:rFonts w:ascii="Cambria" w:hAnsi="Cambria"/>
          <w:sz w:val="18"/>
          <w:szCs w:val="18"/>
        </w:rPr>
        <w:t xml:space="preserve">s. </w:t>
      </w:r>
      <w:r w:rsidRPr="00DC16A7">
        <w:rPr>
          <w:rFonts w:ascii="Cambria" w:hAnsi="Cambria"/>
          <w:sz w:val="18"/>
          <w:szCs w:val="18"/>
        </w:rPr>
        <w:t>35-43</w:t>
      </w:r>
      <w:r w:rsidR="00662D64">
        <w:rPr>
          <w:rFonts w:ascii="Cambria" w:hAnsi="Cambria"/>
          <w:sz w:val="18"/>
          <w:szCs w:val="18"/>
        </w:rPr>
        <w:t xml:space="preserve">, </w:t>
      </w:r>
      <w:r w:rsidR="00662D64" w:rsidRPr="00DC16A7">
        <w:rPr>
          <w:rFonts w:ascii="Cambria" w:hAnsi="Cambria"/>
          <w:sz w:val="18"/>
          <w:szCs w:val="18"/>
        </w:rPr>
        <w:t>2020</w:t>
      </w:r>
      <w:r w:rsidRPr="00DC16A7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764F" w14:textId="77777777" w:rsidR="00C56346" w:rsidRDefault="004C5492" w:rsidP="004A43A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F40DA1" wp14:editId="48BBC084">
          <wp:extent cx="2377440" cy="433070"/>
          <wp:effectExtent l="0" t="0" r="381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6FA445" w14:textId="77777777" w:rsidR="00C56346" w:rsidRDefault="004C5492" w:rsidP="004A43A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D5586D" wp14:editId="44AE2A95">
          <wp:extent cx="5761990" cy="47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6081C"/>
    <w:multiLevelType w:val="hybridMultilevel"/>
    <w:tmpl w:val="69EAC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53"/>
    <w:rsid w:val="00004B16"/>
    <w:rsid w:val="00054321"/>
    <w:rsid w:val="0007329C"/>
    <w:rsid w:val="0015737D"/>
    <w:rsid w:val="00175A56"/>
    <w:rsid w:val="001D5D3E"/>
    <w:rsid w:val="001E2655"/>
    <w:rsid w:val="001F3572"/>
    <w:rsid w:val="002429A5"/>
    <w:rsid w:val="0026118B"/>
    <w:rsid w:val="0026134E"/>
    <w:rsid w:val="00265B5C"/>
    <w:rsid w:val="00271658"/>
    <w:rsid w:val="00285879"/>
    <w:rsid w:val="002B2B71"/>
    <w:rsid w:val="002B77FA"/>
    <w:rsid w:val="00321628"/>
    <w:rsid w:val="003421DB"/>
    <w:rsid w:val="003742D8"/>
    <w:rsid w:val="00436CD5"/>
    <w:rsid w:val="00444408"/>
    <w:rsid w:val="0047045C"/>
    <w:rsid w:val="00473CEC"/>
    <w:rsid w:val="00495EEC"/>
    <w:rsid w:val="004B6CC9"/>
    <w:rsid w:val="004C5492"/>
    <w:rsid w:val="00500CA7"/>
    <w:rsid w:val="005712A3"/>
    <w:rsid w:val="00622B40"/>
    <w:rsid w:val="00622E34"/>
    <w:rsid w:val="006250AA"/>
    <w:rsid w:val="00662D64"/>
    <w:rsid w:val="006A242A"/>
    <w:rsid w:val="006F006B"/>
    <w:rsid w:val="00734E3D"/>
    <w:rsid w:val="007603B5"/>
    <w:rsid w:val="007929C7"/>
    <w:rsid w:val="007A0360"/>
    <w:rsid w:val="007A2284"/>
    <w:rsid w:val="007A7B66"/>
    <w:rsid w:val="007E727B"/>
    <w:rsid w:val="00845025"/>
    <w:rsid w:val="00900F71"/>
    <w:rsid w:val="00954FB4"/>
    <w:rsid w:val="00975F15"/>
    <w:rsid w:val="00977F32"/>
    <w:rsid w:val="009E5220"/>
    <w:rsid w:val="009E5302"/>
    <w:rsid w:val="00A365C6"/>
    <w:rsid w:val="00A84155"/>
    <w:rsid w:val="00B106E6"/>
    <w:rsid w:val="00B67FC1"/>
    <w:rsid w:val="00B97E64"/>
    <w:rsid w:val="00BB4783"/>
    <w:rsid w:val="00BB7E2E"/>
    <w:rsid w:val="00BD0167"/>
    <w:rsid w:val="00BE0CA8"/>
    <w:rsid w:val="00C10E6B"/>
    <w:rsid w:val="00C14B03"/>
    <w:rsid w:val="00C75853"/>
    <w:rsid w:val="00CC3F0B"/>
    <w:rsid w:val="00CD1FC2"/>
    <w:rsid w:val="00D641D8"/>
    <w:rsid w:val="00D73171"/>
    <w:rsid w:val="00D90743"/>
    <w:rsid w:val="00DA235B"/>
    <w:rsid w:val="00DC16A7"/>
    <w:rsid w:val="00E02B9B"/>
    <w:rsid w:val="00E803F2"/>
    <w:rsid w:val="00E85EC4"/>
    <w:rsid w:val="00EA6182"/>
    <w:rsid w:val="00F1747A"/>
    <w:rsid w:val="00F32ABC"/>
    <w:rsid w:val="00F55257"/>
    <w:rsid w:val="00FB0B68"/>
    <w:rsid w:val="00FB412B"/>
    <w:rsid w:val="00FE276B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33D4"/>
  <w15:chartTrackingRefBased/>
  <w15:docId w15:val="{3244FD48-1B4B-47A8-A120-FBA39AFA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53"/>
  </w:style>
  <w:style w:type="paragraph" w:styleId="Nagwek2">
    <w:name w:val="heading 2"/>
    <w:basedOn w:val="Normalny"/>
    <w:link w:val="Nagwek2Znak"/>
    <w:uiPriority w:val="9"/>
    <w:qFormat/>
    <w:rsid w:val="00261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853"/>
  </w:style>
  <w:style w:type="paragraph" w:styleId="Stopka">
    <w:name w:val="footer"/>
    <w:basedOn w:val="Normalny"/>
    <w:link w:val="StopkaZnak"/>
    <w:uiPriority w:val="99"/>
    <w:unhideWhenUsed/>
    <w:rsid w:val="00C75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853"/>
  </w:style>
  <w:style w:type="table" w:styleId="Tabela-Siatka">
    <w:name w:val="Table Grid"/>
    <w:basedOn w:val="Standardowy"/>
    <w:uiPriority w:val="39"/>
    <w:rsid w:val="00C7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58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8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8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E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E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E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2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613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613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tomczynski@alertmed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toczyska@alertmed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4</cp:revision>
  <dcterms:created xsi:type="dcterms:W3CDTF">2021-03-23T14:12:00Z</dcterms:created>
  <dcterms:modified xsi:type="dcterms:W3CDTF">2021-03-26T06:31:00Z</dcterms:modified>
</cp:coreProperties>
</file>